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van Gennep (1960: 146) points out, perceptions of the Otherworld, death customs and mortuary rites can become complicated 'when within a single people there are several contradictory or different conceptions of the afterworld which may become intermingled with one another'. Discuss this observation in the context of Irish or wider Gaelic tradition.</w:t>
      </w:r>
    </w:p>
    <w:p w:rsidR="00000000" w:rsidDel="00000000" w:rsidP="00000000" w:rsidRDefault="00000000" w:rsidRPr="00000000" w14:paraId="0000000A">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Fiona Laffey #124103842</w:t>
      </w:r>
    </w:p>
    <w:p w:rsidR="00000000" w:rsidDel="00000000" w:rsidP="00000000" w:rsidRDefault="00000000" w:rsidRPr="00000000" w14:paraId="00000018">
      <w:pPr>
        <w:spacing w:line="360" w:lineRule="auto"/>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FL2012</w:t>
      </w:r>
    </w:p>
    <w:p w:rsidR="00000000" w:rsidDel="00000000" w:rsidP="00000000" w:rsidRDefault="00000000" w:rsidRPr="00000000" w14:paraId="00000019">
      <w:pPr>
        <w:spacing w:line="360" w:lineRule="auto"/>
        <w:ind w:firstLine="72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Dr Ciarán Ó Gealbháin</w:t>
      </w:r>
    </w:p>
    <w:p w:rsidR="00000000" w:rsidDel="00000000" w:rsidP="00000000" w:rsidRDefault="00000000" w:rsidRPr="00000000" w14:paraId="0000001A">
      <w:pPr>
        <w:spacing w:line="360" w:lineRule="auto"/>
        <w:ind w:firstLine="72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10th May, 2024</w:t>
      </w:r>
    </w:p>
    <w:p w:rsidR="00000000" w:rsidDel="00000000" w:rsidP="00000000" w:rsidRDefault="00000000" w:rsidRPr="00000000" w14:paraId="0000001B">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Death, in any society, is a momentous event which causes an extreme shift within a community. In Gaelic tradition, there is a distinct suspension of normalcy when death occurs in which mortuary rites are enacted. In Gaelic tradition, the perception of death and the Otherworld grows complicated as various belief systems interact with one another. The syncretic nature between pre-Christian and Christian beliefs in Ireland can be seen in the longstanding tradition of the Merry Wake and how it combines aspects of Christianity and that of the Otherworld. This is seen through the perception of timely and untimely deaths as well as the comparison between male and female roles within the wake. </w:t>
      </w:r>
    </w:p>
    <w:p w:rsidR="00000000" w:rsidDel="00000000" w:rsidP="00000000" w:rsidRDefault="00000000" w:rsidRPr="00000000" w14:paraId="0000001C">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tradition of a Merry Wake has a long history within the Irish tradition. There are accounts of ancient royal Irish assemblies at burial sites such as Tailtiú or Carmun. These assemblies were filled with aspects of carnival such as card games, horse racing, and athletic competition. Notedly, these traditions of ancient Ireland are distinctly not Christian. While Christianity became widespread in Ireland in the 5th century, aspects of pre-Christian tradition remained within Irish culture such as traditions regarding death. Merriment in conjunction with death continued into later Irish traditions, as the Merry Wake lasted until the late 19th century. As communities experience loss, those aspects of the community become centered in the sacred traditions surrounding death. Wakes act not only as a sacred assembly but as a social assembly as well, assisting in coping with the period of transition death brings (Ó Crualaoich, 1990).</w:t>
      </w:r>
    </w:p>
    <w:p w:rsidR="00000000" w:rsidDel="00000000" w:rsidP="00000000" w:rsidRDefault="00000000" w:rsidRPr="00000000" w14:paraId="0000001D">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wake itself was a period of suspension. Clocks were stopped and all work ceased in honor of the dead. The house of the deceased became the wake house in which family, friends, and the community as a whole, namely the local parish, came together. The body of the deceased would be prepared by a Bean Bhan or wise woman within the community. The body would then be laid out in the house, surrounded by sheets and candles, and visitors would pay their respects to the body (Ó Crualaoich 1998). This was a very social gathering with drinking and smoking being a requirement for attendees of the wake house. As one source from the National Folklore Collection states, “The old people used to be very merry at wakes long ago. Those who came to a wake could not leave the house without taking a drink or the people would not be satisfied. They also used to get a clay pipe and an ounce of tobacco to smoke. If they left the house without smoking they were not liked by the relatives of the deceased person.” (NFCS 738:281). These traditions–the wake house, smoking, wise women– are obviously not within the Christian tradition, and yet Irish communities and individuals remain steadfast in Christian belief. </w:t>
      </w:r>
    </w:p>
    <w:p w:rsidR="00000000" w:rsidDel="00000000" w:rsidP="00000000" w:rsidRDefault="00000000" w:rsidRPr="00000000" w14:paraId="0000001E">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Church in Ireland did not view the traditional Merry Wakes in a positive light. Laws and rulings against traditional practices such as merry wakes were constant, as these practices were viewed as “wake abuses” or uncivilized religious behavior (Taylor, 1995:180). Traditionally, there were funeral services following traditional wakes that did fit within the Christian faith. This allowed for a sense of authority over the religious beliefs and practices of a local parish, as the salvation of the soul remained in the hands of the Church. “The funeral as text and occasion also provides an opportunity to demonstrate the mediatory monopoly of the Church, its manifest control of the long passage from this world to a final resting place” (Taylor, 1995:179). While both Christian and pre-Christian practices were enacted in order to protect the deceased's soul, the Church ensured the final ceremony remained in line with the Christian faith, attempting to erase any “uncivilized” religious behavior outside of Christian practices. One account notes a priest forbidding music to be played at a funeral as it was “not Christian” (Taylor, 1995:178). The concept of a wake and funeral acting as very distinct and notably separate occasions highlights the divide between Christian and pre-Christian belief within Irish communities. </w:t>
      </w:r>
    </w:p>
    <w:p w:rsidR="00000000" w:rsidDel="00000000" w:rsidP="00000000" w:rsidRDefault="00000000" w:rsidRPr="00000000" w14:paraId="0000001F">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distinct lack of Christian tradition regarding wakes within a majority-Christian country did not indicate a lack of Christian tradition surrounding death. To die without a priest present was viewed to have negative consequences in Irish tradition. In the same vein, it was seen as improper to bury a body that had not been properly </w:t>
      </w:r>
      <w:r w:rsidDel="00000000" w:rsidR="00000000" w:rsidRPr="00000000">
        <w:rPr>
          <w:rFonts w:ascii="Calibri" w:cs="Calibri" w:eastAsia="Calibri" w:hAnsi="Calibri"/>
          <w:sz w:val="24"/>
          <w:szCs w:val="24"/>
          <w:rtl w:val="0"/>
        </w:rPr>
        <w:t xml:space="preserve">waked</w:t>
      </w:r>
      <w:r w:rsidDel="00000000" w:rsidR="00000000" w:rsidRPr="00000000">
        <w:rPr>
          <w:rFonts w:ascii="Calibri" w:cs="Calibri" w:eastAsia="Calibri" w:hAnsi="Calibri"/>
          <w:sz w:val="24"/>
          <w:szCs w:val="24"/>
          <w:rtl w:val="0"/>
        </w:rPr>
        <w:t xml:space="preserve">. (Taylor, 1995:175) Religion was still used as a form of comfort for the dying– “When the Roman Catholic sacrament of extreme </w:t>
      </w:r>
      <w:r w:rsidDel="00000000" w:rsidR="00000000" w:rsidRPr="00000000">
        <w:rPr>
          <w:rFonts w:ascii="Calibri" w:cs="Calibri" w:eastAsia="Calibri" w:hAnsi="Calibri"/>
          <w:sz w:val="24"/>
          <w:szCs w:val="24"/>
          <w:rtl w:val="0"/>
        </w:rPr>
        <w:t xml:space="preserve">unction</w:t>
      </w:r>
      <w:r w:rsidDel="00000000" w:rsidR="00000000" w:rsidRPr="00000000">
        <w:rPr>
          <w:rFonts w:ascii="Calibri" w:cs="Calibri" w:eastAsia="Calibri" w:hAnsi="Calibri"/>
          <w:sz w:val="24"/>
          <w:szCs w:val="24"/>
          <w:rtl w:val="0"/>
        </w:rPr>
        <w:t xml:space="preserve"> has been administered, death has lost its terrors” (Hall 1841:222). Christian belief heavily influenced the moments before dying, but the pre-Christian tradition remained sacred in the moments after death. There is a dichotomy between Christian and pre-Christian traditions in death as Christian elements focus on the dying and their last rites whereas pre-Christian elements focus on the community and how it is affected by loss. “His first care is, as his end approaches, to obtain the consolation of his religion; his next, to arrange the order of the coming feast” (Hall 1841:220). People would save their money to ensure a successful wake once they passed, as a wake with lots of food, drink, and tobacco was considered necessary in Irish tradition. Both aspects of religion and community remained ever-present in the minds of the dying, showing the dual existence of faith in both Christian and pre-Christian Irish traditions in association with dying.</w:t>
      </w:r>
    </w:p>
    <w:p w:rsidR="00000000" w:rsidDel="00000000" w:rsidP="00000000" w:rsidRDefault="00000000" w:rsidRPr="00000000" w14:paraId="00000020">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accounts of prayer during wakes. “A woman would say the rosary two or three times in the night and everyone at the wake would answer it. It is usual for all the near relatives of the dead to say a decade of the rosary” (NFCS 521:206). There was a contrast between sacred prayer and vigil with the communal aspect and conversation of the wake. While it was, “Not an occasion for pronouncements about religious belief,” religion still remained an aspect of the Merry Wake (Taylor, 1995:177). Prayer at wakes provides an example of contradictory conceptions of religion and faith intermingling through aspects of community.  Both traditions provide comfort in different forms to the mourning community. </w:t>
      </w:r>
    </w:p>
    <w:p w:rsidR="00000000" w:rsidDel="00000000" w:rsidP="00000000" w:rsidRDefault="00000000" w:rsidRPr="00000000" w14:paraId="00000021">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parallel existences of both Christian and pre-Christan beliefs extended beyond traditions of dying and into the narrative of life after death. In Ireland, communities believed their loved ones entered both the Christian afterlife and the traditional Otherworld. The Otherworld is, “is that of a world analogous to ours, but more pleasant, and of a society organized in the same way as it is here. Thus everyone re-­‐enters again the categories of clan, age group, or occupation that he had on earth.” (van Gennep, 1975). This belief reflects pre-Christian ideas of immortality and the continuation of a soul living after death which are referenced in writings concerning druids and rememberer tales of the Medieval period. This belief explains the sense of merriment found at wakes, as the community celebrates the deceased reuniting with other loved ones and continuation of life in the Otherworld. The act of mourning at wakes, however, speaks to Christian tradition, as the soul is brought to less accessible heaven. “Thus the rites of mourning, the ritual behavior immediately after death, can be taken as a pattern of the religious act, while belief in immortality, in the continuity of life and in the nether world, can be taken as the prototype of an act of faith” (Malinowski, 2015: 52). Both traditions surrounding the afterlife are traditions stemming from faith and religion. Irish thought on these two traditions allows the reconciliation of pre-Christian tradition in order to fit within the Christian faith. </w:t>
      </w:r>
    </w:p>
    <w:p w:rsidR="00000000" w:rsidDel="00000000" w:rsidP="00000000" w:rsidRDefault="00000000" w:rsidRPr="00000000" w14:paraId="00000022">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syncretic nature of Christian and pre-Christian beliefs regarding Irish conceptions of death can be highlighted in the differing rituals performed for a timely death compared to an untimely death. Timely deaths can be defined as the natural death of someone who lived a long and fulfilling life. The natural cause of death is, therefore, viewed as Christian as the death was God’s will. Interestingly, timely deaths are ones that warrant a Merry Wake as opposed to traditional Christian mourning practices. Merry Wakes emphasizes the vernacular as there is copious consumption of tobacco and alcohol in honor of the deceased. A clear example of the Merry Wake can be seen in Nathaniel Grogen’s “The Wake” which depicts aspects of the vernacular such as storytelling, drinking, and smoking all taking place in the wake house while the corpse itself lies hidden in the background. The purpose of Merry Wakes was to encourage </w:t>
      </w:r>
      <w:r w:rsidDel="00000000" w:rsidR="00000000" w:rsidRPr="00000000">
        <w:rPr>
          <w:rFonts w:ascii="Calibri" w:cs="Calibri" w:eastAsia="Calibri" w:hAnsi="Calibri"/>
          <w:i w:val="1"/>
          <w:sz w:val="24"/>
          <w:szCs w:val="24"/>
          <w:rtl w:val="0"/>
        </w:rPr>
        <w:t xml:space="preserve">communitas </w:t>
      </w:r>
      <w:r w:rsidDel="00000000" w:rsidR="00000000" w:rsidRPr="00000000">
        <w:rPr>
          <w:rFonts w:ascii="Calibri" w:cs="Calibri" w:eastAsia="Calibri" w:hAnsi="Calibri"/>
          <w:sz w:val="24"/>
          <w:szCs w:val="24"/>
          <w:rtl w:val="0"/>
        </w:rPr>
        <w:t xml:space="preserve">in this moment of suspension. </w:t>
      </w:r>
      <w:r w:rsidDel="00000000" w:rsidR="00000000" w:rsidRPr="00000000">
        <w:rPr>
          <w:rFonts w:ascii="Calibri" w:cs="Calibri" w:eastAsia="Calibri" w:hAnsi="Calibri"/>
          <w:sz w:val="24"/>
          <w:szCs w:val="24"/>
          <w:rtl w:val="0"/>
        </w:rPr>
        <w:t xml:space="preserve">Additionally, various games were often sexual in nature such as mock weddings and “Hurry the Brogue” which were orchestrated by the Borekeen, a male trickster within the community. (Ó Crualaoich, 1998) “These wake games were never performed in the houses of persons who felt really afflicted by the bereavement which they might be supposed to have endured in the demise of a member of their family. They were reserved for the deaths of old people who had survived the ordinary span of life, or young children who could not be looked upon as an irreparable loss” (Prim, 1853:334). Merry Wakes, according to Irish belief, were allowed only under the will of God as timely deaths encouraged merriment at wakes. The dual nature of Merry Wakes, including aspects of both the sacred and profane, highlights Irish thinking in reconciling pre-Christian and Christian beliefs.</w:t>
      </w:r>
    </w:p>
    <w:p w:rsidR="00000000" w:rsidDel="00000000" w:rsidP="00000000" w:rsidRDefault="00000000" w:rsidRPr="00000000" w14:paraId="00000023">
      <w:pPr>
        <w:spacing w:line="36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Untimely deaths warranted an extremely different reaction from Irish communities. Untimely deaths were often sudden or unexpected, and therefore, believed to be outside the will of God. In Gaelic tradition, many negative aspects of life were blamed on the fairies and death was no exception. In the case of death in childbirth, it was believed that the mother or child was captured by fairies and replaced with a changeling. This belief provided comfort in death, as the lost loved ones were viewed as being trapped in the Otherworld, and therefore, still alive. (Malinowski, 2015). Untimely deaths warranted a restrained response from the community. There was no merriment at these wakes and a majority of the time spent waking the corpse was used to mourn or keen. Any wake, merry or otherwise, would have a Bean Chaointe or Banshee present to keen. The importance of this role can be seen in a painting </w:t>
      </w:r>
      <w:r w:rsidDel="00000000" w:rsidR="00000000" w:rsidRPr="00000000">
        <w:rPr>
          <w:rFonts w:ascii="Calibri" w:cs="Calibri" w:eastAsia="Calibri" w:hAnsi="Calibri"/>
          <w:sz w:val="24"/>
          <w:szCs w:val="24"/>
          <w:rtl w:val="0"/>
        </w:rPr>
        <w:t xml:space="preserve">by Frederic William Burton titled “The Aran Fisherman's Drowned Child”. In this painting, a keening woman is the focal point of not only the image but the inhabitants of the painting. They all sit, solemnly, while the young child is mourned. The responses to different types of death in Irish tradition are almost standardized by religion. “We have already seen how religion, by sacralizing and thus standardizing the other set of impulses, best works on man the gift of mental integrity” (Malinowski, 2015: 53). Allowing for merriment and the vernacular to be the focus of timely deaths or practicing restraint and keening for untimely deaths further emphasize the simultaneous synchronicity and opposition between Christian and pre-Christian beliefs. The Christian belief of death under God’s will encourages notably un-Christian practices whereas death caused by Otherworldly forces encourages a Christian response. </w:t>
      </w:r>
    </w:p>
    <w:p w:rsidR="00000000" w:rsidDel="00000000" w:rsidP="00000000" w:rsidRDefault="00000000" w:rsidRPr="00000000" w14:paraId="00000024">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Beyond Christian and pre-Christian belief intermingling in Gaelic mortuary rites, there is an additional synchronicity that complicates death customs– mainly, the role of women compared to the role of men in wakes. These differing roles emphasize the divide between the spiritual and the social conception of death and how they can work with or against one another. In Irish tradition, women perform functions associated with liminality. The focus of women is on the deceased and ensuring a safe transition of the soul to the afterlife, Christian or otherwise. Women in the household assume a role of importance during wakes which would otherwise be reserved for men outside of the suspension of normalcy in death. “As the woman normally married into the husband's home, she was considered an outsider, and for this reason constituted a threat. However, she played vital roles in the sustenance and continuity of the family; she had, for example, to bear and raise children, cook, clean, milk the cows, and churn.” (Kimpton, 1993). The tasks viewed as distinctly female and therefore unimportant become vital in the execution of a wake. The wake house is kept together by women who, in turn, provide services that honor both Christian and pre-Christian beliefs. </w:t>
      </w:r>
    </w:p>
    <w:p w:rsidR="00000000" w:rsidDel="00000000" w:rsidP="00000000" w:rsidRDefault="00000000" w:rsidRPr="00000000" w14:paraId="00000025">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role of women in mortuary rites extends beyond the secular and materialistic and into areas of spirituality as seen through the Bean Chaointe. The Bean C</w:t>
      </w:r>
      <w:r w:rsidDel="00000000" w:rsidR="00000000" w:rsidRPr="00000000">
        <w:rPr>
          <w:rFonts w:ascii="Calibri" w:cs="Calibri" w:eastAsia="Calibri" w:hAnsi="Calibri"/>
          <w:sz w:val="24"/>
          <w:szCs w:val="24"/>
          <w:rtl w:val="0"/>
        </w:rPr>
        <w:t xml:space="preserve">haointe</w:t>
      </w:r>
      <w:r w:rsidDel="00000000" w:rsidR="00000000" w:rsidRPr="00000000">
        <w:rPr>
          <w:rFonts w:ascii="Calibri" w:cs="Calibri" w:eastAsia="Calibri" w:hAnsi="Calibri"/>
          <w:sz w:val="24"/>
          <w:szCs w:val="24"/>
          <w:rtl w:val="0"/>
        </w:rPr>
        <w:t xml:space="preserve"> asserts the supernatural in human affairs, as she is the connection between the mortal realm and the Otherworld (Ó Crualaoich, 1990). While normally seen as an outsider, her role in the wake as the keener elevates her status. Keening was seen as a legitimate profession in Ireland, as people would hire keening women from miles away. (Lysaght, 1974). This profession was seen in opposition to the priest and therefore viewed as illegitimate by the Church. The female fairy sovereign threatened the position of the male priest in mortuary tradition through her connection with the liminal. The Bean Chaointe existed in the liminal, as she lived on the outskirts of communities. “This eruption of conflict around the boundaries of the household illustrates most poignantly the association of the banshee with the position of women in this society. The banshee's physical 'place' is always outside, in an inverse relation to that of human women.” (Kimpton, 1993). The dual nature of the role of women in Irish wake culture emphasizes the syncretic nature of conceptions of the afterworld. The untraditional Bean Chaointe acts as the chief performer in the wakes while the traditional woman provides a space through maintaining the wake house for the liminal to perform. </w:t>
      </w:r>
    </w:p>
    <w:p w:rsidR="00000000" w:rsidDel="00000000" w:rsidP="00000000" w:rsidRDefault="00000000" w:rsidRPr="00000000" w14:paraId="00000026">
      <w:pPr>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sharp contrast to the role of women in mortuary tradition, male roles focus heavily on the social and </w:t>
      </w:r>
      <w:r w:rsidDel="00000000" w:rsidR="00000000" w:rsidRPr="00000000">
        <w:rPr>
          <w:rFonts w:ascii="Calibri" w:cs="Calibri" w:eastAsia="Calibri" w:hAnsi="Calibri"/>
          <w:sz w:val="24"/>
          <w:szCs w:val="24"/>
          <w:rtl w:val="0"/>
        </w:rPr>
        <w:t xml:space="preserve">secul</w:t>
      </w:r>
      <w:r w:rsidDel="00000000" w:rsidR="00000000" w:rsidRPr="00000000">
        <w:rPr>
          <w:rFonts w:ascii="Calibri" w:cs="Calibri" w:eastAsia="Calibri" w:hAnsi="Calibri"/>
          <w:sz w:val="24"/>
          <w:szCs w:val="24"/>
          <w:rtl w:val="0"/>
        </w:rPr>
        <w:t xml:space="preserve">ar aspects surrounding death. Men in Irish communities were expected to run errands and ensure the materials necessary for traditional wakes were abundant. Additionally, only men were able to shoulder the coffin once the wake had come to a close and the funeral service began. They would provide tobacco or snuff for all attendees to smoke as well as prepare the pipes used. “The men spend the time at the wake, talking and smoking.” (NFCS 825:115). Their duties were limited and mainly concerned with maintaining the social nature of wakes in Irish tradition. One important role within the Merry Wake was that of the Borekeen. “They were placed under the conduct of some peasant of the district who excelled in rustic wit and humor, and this person, under the title of " Borekeen," may be termed the hierophant of the observances, whose orders were carried into force by subordinate officers, all arrayed in fantastic habiliments.” (Prim, 1853: 334). The Borekeen organized all of the games, tricks, and other aspects of carnival found in Merry Wakes. Additionally, he provided a space for roundy young adults or “fine boys” to express rebellion against social norms and expectations. (Ó Crualaoich, 1998). The Borekeen became social order personified, and many of his games and tricks reflect aspects of life. Mock marriages and even funerals were common in Merry Wakes where young adults were the performers. The emphasis of Carnival in Merry Wakes, again, allowed for a space in which social order could be observed and distorted. Another male role that contrasted the female Bean Chaointe is that of the male priest. While the Bean Chaointe enacted mortuary traditions in order to assist a spirit's proper passing to the Otherworld, the priest ensured the Christian soul’s place in heaven. </w:t>
      </w:r>
    </w:p>
    <w:p w:rsidR="00000000" w:rsidDel="00000000" w:rsidP="00000000" w:rsidRDefault="00000000" w:rsidRPr="00000000" w14:paraId="00000027">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wakes included suspension of social order, the roles of men and women during wakes maintained a divide between the importance of one gender over the other. One account of a Merry Wake encapsulated the divide between male and female roles within death customs, “During the pauses of the women’s wailing, the men, </w:t>
      </w:r>
      <w:r w:rsidDel="00000000" w:rsidR="00000000" w:rsidRPr="00000000">
        <w:rPr>
          <w:rFonts w:ascii="Calibri" w:cs="Calibri" w:eastAsia="Calibri" w:hAnsi="Calibri"/>
          <w:sz w:val="24"/>
          <w:szCs w:val="24"/>
          <w:rtl w:val="0"/>
        </w:rPr>
        <w:t xml:space="preserve">seat</w:t>
      </w:r>
      <w:r w:rsidDel="00000000" w:rsidR="00000000" w:rsidRPr="00000000">
        <w:rPr>
          <w:rFonts w:ascii="Calibri" w:cs="Calibri" w:eastAsia="Calibri" w:hAnsi="Calibri"/>
          <w:sz w:val="24"/>
          <w:szCs w:val="24"/>
          <w:rtl w:val="0"/>
        </w:rPr>
        <w:t xml:space="preserve">ed in groups by the fire, are indulging in jokes” (Hall, 1841). The gendered roles performed during mortuary rites in Irish tradition reflect the separation and union of secular and religious perceptions of the afterlife. Women shoulder the burden of the sacred while male roles focus on the social aspect of death. This provides communal reversal, as female roles such as the Bean Chaointe were chief performers in wakes and resurrection of normalcy, as male roles such as the Borekeen provided social order within the disruption of death. </w:t>
      </w:r>
    </w:p>
    <w:p w:rsidR="00000000" w:rsidDel="00000000" w:rsidP="00000000" w:rsidRDefault="00000000" w:rsidRPr="00000000" w14:paraId="00000028">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Death customs in Gaelic tradition provide a clear syncretic nature between Christian and pre-Christian beliefs as well as secular and sacred practices. The merry wake, or wake traditions as a whole within Ireland bear no Christian claims, and yet people have integrated Christian tradition into the wake at the behest of the Church. Although the wake focuses on the secular as seen through the role of men and the Borekeen, women provide more spiritual guidance through the professional Keeners. The lines of division between Christianity and Native traditions, as well as secular and sacred conceptions of the afterlife, become blurred through Gaelic tradition. While death traditions become complicated with the integration of both Christian and pre-Christian beliefs, the cycle of separation, suspension, and reintegration as seen in mortuary rites in Gaelic tradition provides the means for a community to carry on after death.</w:t>
      </w:r>
    </w:p>
    <w:p w:rsidR="00000000" w:rsidDel="00000000" w:rsidP="00000000" w:rsidRDefault="00000000" w:rsidRPr="00000000" w14:paraId="00000029">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Folklore Collection Sources</w:t>
      </w:r>
    </w:p>
    <w:p w:rsidR="00000000" w:rsidDel="00000000" w:rsidP="00000000" w:rsidRDefault="00000000" w:rsidRPr="00000000" w14:paraId="0000002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NFCS 521:206, Nóra Ní Chonghaile, Dromsallagh, Co. Limerick</w:t>
      </w:r>
    </w:p>
    <w:p w:rsidR="00000000" w:rsidDel="00000000" w:rsidP="00000000" w:rsidRDefault="00000000" w:rsidRPr="00000000" w14:paraId="0000002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NFCS 738:281, Thomas Keogh, Multyfarnham, Co. Westmeath</w:t>
      </w:r>
    </w:p>
    <w:p w:rsidR="00000000" w:rsidDel="00000000" w:rsidP="00000000" w:rsidRDefault="00000000" w:rsidRPr="00000000" w14:paraId="0000002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NFCS 825:115</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36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Bibliography</w:t>
      </w:r>
    </w:p>
    <w:p w:rsidR="00000000" w:rsidDel="00000000" w:rsidP="00000000" w:rsidRDefault="00000000" w:rsidRPr="00000000" w14:paraId="0000004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Grogan, N. The Wake. (1783) [Oil on wood panel]. Fine Arts Museums of San Francisco. </w:t>
      </w:r>
    </w:p>
    <w:p w:rsidR="00000000" w:rsidDel="00000000" w:rsidP="00000000" w:rsidRDefault="00000000" w:rsidRPr="00000000" w14:paraId="0000004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 S.C. and A.M. Hall, (1841-43), ‘Wakes and Keening’ in Ireland: Its Scenery, Character &amp;c. (3 </w:t>
      </w:r>
    </w:p>
    <w:p w:rsidR="00000000" w:rsidDel="00000000" w:rsidP="00000000" w:rsidRDefault="00000000" w:rsidRPr="00000000" w14:paraId="0000004D">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Vols.), London: How and Parsons.</w:t>
      </w:r>
    </w:p>
    <w:p w:rsidR="00000000" w:rsidDel="00000000" w:rsidP="00000000" w:rsidRDefault="00000000" w:rsidRPr="00000000" w14:paraId="0000004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Kimpton, B.N., (1993) “‘Blow the House down’: Coding, the Banshee, and Woman’s Place”. </w:t>
      </w:r>
    </w:p>
    <w:p w:rsidR="00000000" w:rsidDel="00000000" w:rsidP="00000000" w:rsidRDefault="00000000" w:rsidRPr="00000000" w14:paraId="00000050">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Proceedings of the Harvard Celtic Colloquium, 13, 39-48</w:t>
      </w:r>
    </w:p>
    <w:p w:rsidR="00000000" w:rsidDel="00000000" w:rsidP="00000000" w:rsidRDefault="00000000" w:rsidRPr="00000000" w14:paraId="0000005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Lysaght, P., (1974), ‘Irish Banshee Traditions: A Preliminary Survey’. Béaloideas 42/44, 94-119.</w:t>
      </w:r>
    </w:p>
    <w:p w:rsidR="00000000" w:rsidDel="00000000" w:rsidP="00000000" w:rsidRDefault="00000000" w:rsidRPr="00000000" w14:paraId="0000005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Ó Crualaoich, G., (1990) ‘Contest in the Cosmology and the Ritual of the Irish Merry Wake’, </w:t>
      </w:r>
    </w:p>
    <w:p w:rsidR="00000000" w:rsidDel="00000000" w:rsidP="00000000" w:rsidRDefault="00000000" w:rsidRPr="00000000" w14:paraId="00000055">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Cosmo: The Yearbook of the Traditional Cosmology Society, Vol.6, Edinburgh University </w:t>
      </w:r>
    </w:p>
    <w:p w:rsidR="00000000" w:rsidDel="00000000" w:rsidP="00000000" w:rsidRDefault="00000000" w:rsidRPr="00000000" w14:paraId="00000056">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Press.</w:t>
      </w:r>
    </w:p>
    <w:p w:rsidR="00000000" w:rsidDel="00000000" w:rsidP="00000000" w:rsidRDefault="00000000" w:rsidRPr="00000000" w14:paraId="0000005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—(1993) ‘The Production and Consumption of Sacred Substances in Irish Funerary Tradition’ in </w:t>
      </w:r>
    </w:p>
    <w:p w:rsidR="00000000" w:rsidDel="00000000" w:rsidP="00000000" w:rsidRDefault="00000000" w:rsidRPr="00000000" w14:paraId="00000059">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Hannu-Pekka Huttunen and Ritta Lativo (eds), Entering the Arena: Presenting Celtic </w:t>
      </w:r>
    </w:p>
    <w:p w:rsidR="00000000" w:rsidDel="00000000" w:rsidP="00000000" w:rsidRDefault="00000000" w:rsidRPr="00000000" w14:paraId="0000005A">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studies in Finland (Etiainen series, no. 2) Turku, Finnish Society for Celtic Studies. </w:t>
      </w:r>
    </w:p>
    <w:p w:rsidR="00000000" w:rsidDel="00000000" w:rsidP="00000000" w:rsidRDefault="00000000" w:rsidRPr="00000000" w14:paraId="0000005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 ‘The “Merry” Wake’, in J. S. Donnelly Jr. and K. A. Miller (eds.), Irish Popular Culture </w:t>
      </w:r>
    </w:p>
    <w:p w:rsidR="00000000" w:rsidDel="00000000" w:rsidP="00000000" w:rsidRDefault="00000000" w:rsidRPr="00000000" w14:paraId="0000005D">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1650-1850, Dublin: Irish Academic Press, 173-200.</w:t>
      </w:r>
    </w:p>
    <w:p w:rsidR="00000000" w:rsidDel="00000000" w:rsidP="00000000" w:rsidRDefault="00000000" w:rsidRPr="00000000" w14:paraId="0000005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Malinowski, B., 2015 [1948], Magic, Science and Religion, Mansfield Centre, CT: Martino </w:t>
      </w:r>
    </w:p>
    <w:p w:rsidR="00000000" w:rsidDel="00000000" w:rsidP="00000000" w:rsidRDefault="00000000" w:rsidRPr="00000000" w14:paraId="00000060">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Publishing.</w:t>
      </w:r>
    </w:p>
    <w:p w:rsidR="00000000" w:rsidDel="00000000" w:rsidP="00000000" w:rsidRDefault="00000000" w:rsidRPr="00000000" w14:paraId="00000061">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 J.G.A., (1853). ‘Olden Popular Pastimes in Kilkenny’, Transactions of the Kilkenny </w:t>
      </w:r>
    </w:p>
    <w:p w:rsidR="00000000" w:rsidDel="00000000" w:rsidP="00000000" w:rsidRDefault="00000000" w:rsidRPr="00000000" w14:paraId="00000063">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Archaeological Society, 2, 319-335</w:t>
      </w:r>
    </w:p>
    <w:p w:rsidR="00000000" w:rsidDel="00000000" w:rsidP="00000000" w:rsidRDefault="00000000" w:rsidRPr="00000000" w14:paraId="0000006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Taylor, L.J.,(1995) ‘Bas InEirinn: Cultural Constructions of Death in Ireland’ Anthropological </w:t>
      </w:r>
    </w:p>
    <w:p w:rsidR="00000000" w:rsidDel="00000000" w:rsidP="00000000" w:rsidRDefault="00000000" w:rsidRPr="00000000" w14:paraId="00000066">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Quarterly Lafayette College</w:t>
      </w:r>
    </w:p>
    <w:p w:rsidR="00000000" w:rsidDel="00000000" w:rsidP="00000000" w:rsidRDefault="00000000" w:rsidRPr="00000000" w14:paraId="0000006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 Gennep, A., 1975 [1909], The Rites of Passage, Chicago: University of Chicago Press.</w:t>
      </w:r>
    </w:p>
    <w:p w:rsidR="00000000" w:rsidDel="00000000" w:rsidP="00000000" w:rsidRDefault="00000000" w:rsidRPr="00000000" w14:paraId="0000006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William, F. (1841) The Aran Fisherman’s Drowned Child. [Watercolor on paper]. National Gallery </w:t>
      </w:r>
    </w:p>
    <w:p w:rsidR="00000000" w:rsidDel="00000000" w:rsidP="00000000" w:rsidRDefault="00000000" w:rsidRPr="00000000" w14:paraId="0000006B">
      <w:pPr>
        <w:spacing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Ireland. </w:t>
      </w:r>
    </w:p>
    <w:p w:rsidR="00000000" w:rsidDel="00000000" w:rsidP="00000000" w:rsidRDefault="00000000" w:rsidRPr="00000000" w14:paraId="0000006C">
      <w:pPr>
        <w:spacing w:line="360" w:lineRule="auto"/>
        <w:ind w:left="0" w:firstLine="0"/>
        <w:jc w:val="left"/>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Laffey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