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(Neuro)Typical Trials of Growing Up</w:t>
      </w:r>
    </w:p>
    <w:p w:rsidR="00000000" w:rsidDel="00000000" w:rsidP="00000000" w:rsidRDefault="00000000" w:rsidRPr="00000000" w14:paraId="0000000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think of a detective, who do you think of? Sherlock Holmes? Someone clever, quick-witted, and charming? Christopher Boone, the protagonist of Mark Haddon’s </w:t>
      </w:r>
      <w:r w:rsidDel="00000000" w:rsidR="00000000" w:rsidRPr="00000000">
        <w:rPr>
          <w:rFonts w:ascii="Times New Roman" w:cs="Times New Roman" w:eastAsia="Times New Roman" w:hAnsi="Times New Roman"/>
          <w:i w:val="1"/>
          <w:sz w:val="24"/>
          <w:szCs w:val="24"/>
          <w:rtl w:val="0"/>
        </w:rPr>
        <w:t xml:space="preserve">The Curious Incident of the Dog in the Night-Time, </w:t>
      </w:r>
      <w:r w:rsidDel="00000000" w:rsidR="00000000" w:rsidRPr="00000000">
        <w:rPr>
          <w:rFonts w:ascii="Times New Roman" w:cs="Times New Roman" w:eastAsia="Times New Roman" w:hAnsi="Times New Roman"/>
          <w:sz w:val="24"/>
          <w:szCs w:val="24"/>
          <w:rtl w:val="0"/>
        </w:rPr>
        <w:t xml:space="preserve">is nothing of the sort. Yet, he claims to be a detective, trying to solve the mystery of who killed Wellington the dog. As both our protagonist and narrator, we are given a window into Christopher’s mind, which we soon learn is not typical. His use of diagrams, frequent tangents about mathematical equations, and the unexplained aversion to the colors yellow and brown paint a picture of the mind of a neurodivergent teenager living in a world that simply does not understand him. Haddon’s imaginative novel provides a refreshing take on the typical coming-of-age story. While I do not recommend this if you are looking for a detective novel, everyone should read Haddon’s novel at least once in their lifetime.  </w:t>
      </w:r>
    </w:p>
    <w:p w:rsidR="00000000" w:rsidDel="00000000" w:rsidP="00000000" w:rsidRDefault="00000000" w:rsidRPr="00000000" w14:paraId="00000003">
      <w:pPr>
        <w:spacing w:line="48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typical detective genre, as I see it, involves a witty protagonist who solves a complex mystery. There is action, red herrings, and a web of lies that must be untangled. Haddon’s novel claims to be in the detective genre “This is a murder mystery novel” (Haddon 4), but it leans toward that of a family drama. Christopher’s father struggles to raise his son after the death of Christopher’s mother. This death, however, becomes a part of the mystery, entangled in the search for Wellington’s murderer. While there is a mystery to solve and some adrenaline-inducing moments, the novel does not fit into the detective genre. Although he is observant of the world around him, Christopher is anything but a detective. What he is is a child moving toward adulthood, with the mystery being a catalyst for his newfound independence. As Christopher slowly pulls at the threads of this mystery with his “detecting” skills, he soon comes to find the worst truth that any teenager, autistic or otherwise, could learn–</w:t>
      </w:r>
      <w:r w:rsidDel="00000000" w:rsidR="00000000" w:rsidRPr="00000000">
        <w:rPr>
          <w:rFonts w:ascii="Times New Roman" w:cs="Times New Roman" w:eastAsia="Times New Roman" w:hAnsi="Times New Roman"/>
          <w:i w:val="1"/>
          <w:sz w:val="24"/>
          <w:szCs w:val="24"/>
          <w:rtl w:val="0"/>
        </w:rPr>
        <w:t xml:space="preserve"> your parents are human too. </w:t>
      </w:r>
    </w:p>
    <w:p w:rsidR="00000000" w:rsidDel="00000000" w:rsidP="00000000" w:rsidRDefault="00000000" w:rsidRPr="00000000" w14:paraId="0000000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is it that every child, no matter their circumstances, must learn this painful lesson? The transition into adulthood is one of excitement and fear. Your whole life lies ahead of you while you desperately try to cling to that last bit of childhood. In learning to truly understand his parents, Christopher finds himself flung into the depths of teenage terror. “I could hear the blood in my ears and my heart going really past and a pain like someone had blown up a really big balloon inside my chest” (123). He is forced out of his comfort zone throughout the novel, which reflects the uncomfortable experiences of puberty we all go through. His understanding of how his family permanently changes, and change does not agree well with Christopher. Like many of us, he is used to a certain way of living, so sudden changes and upheavals create tension. When talking about his father, Christopher states, “He always tells me the truth, which means he loves me,” (87) highlighting his innocent view of his parents at the beginning of the novel.  As the novel progresses and Christopher begins to solve his mystery, he begins to realize that parents do not always tell the truth, and truthfulness and love cannot coincide with one another. This revelation is something that all children must go through, and while he does not feel the same emotional distress at this revelation, we as the reader relate to his strife. </w:t>
      </w:r>
    </w:p>
    <w:p w:rsidR="00000000" w:rsidDel="00000000" w:rsidP="00000000" w:rsidRDefault="00000000" w:rsidRPr="00000000" w14:paraId="0000000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novel is an interesting window into the mind of a neurodivergent child. Unfortunately, Haddon bases his portrayal of autism on assumptions. He claims to have never done any research into autism and has based the character of Christopher entirely on inaccurate portrayals of autistic children. Many people on the spectrum have spoken out about this novel to varying degrees of criticism. Christopher is this supposed math genius with a photographic memory. “When people ask me to remember something I can simply press </w:t>
      </w:r>
      <w:r w:rsidDel="00000000" w:rsidR="00000000" w:rsidRPr="00000000">
        <w:rPr>
          <w:rFonts w:ascii="Times New Roman" w:cs="Times New Roman" w:eastAsia="Times New Roman" w:hAnsi="Times New Roman"/>
          <w:b w:val="1"/>
          <w:sz w:val="24"/>
          <w:szCs w:val="24"/>
          <w:rtl w:val="0"/>
        </w:rPr>
        <w:t xml:space="preserve">Rewind</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Fast Forward</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b w:val="1"/>
          <w:sz w:val="24"/>
          <w:szCs w:val="24"/>
          <w:rtl w:val="0"/>
        </w:rPr>
        <w:t xml:space="preserve"> Pause</w:t>
      </w:r>
      <w:r w:rsidDel="00000000" w:rsidR="00000000" w:rsidRPr="00000000">
        <w:rPr>
          <w:rFonts w:ascii="Times New Roman" w:cs="Times New Roman" w:eastAsia="Times New Roman" w:hAnsi="Times New Roman"/>
          <w:sz w:val="24"/>
          <w:szCs w:val="24"/>
          <w:rtl w:val="0"/>
        </w:rPr>
        <w:t xml:space="preserve"> like on a video recorder.” (76) Christopher often goes on tangents about math and science at points in the novel where they are not necessarily helpful. This, in my opinion, breaks the reader’s immersion in the novel. (I often found myself skimming through most of them.) While they provide an insight into Christopher’s mind, they are entirely unnecessary. In the two hundred and twenty-two pages of this novel, over twenty of them are taken up by descriptions of math and science concepts unrelated to the plot. This is a very common account of autism found in media today, and the lack of variance in the portrayals of autism can cause harmful stereotypes. </w:t>
      </w:r>
    </w:p>
    <w:p w:rsidR="00000000" w:rsidDel="00000000" w:rsidP="00000000" w:rsidRDefault="00000000" w:rsidRPr="00000000" w14:paraId="0000000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tangents are a bore for me, the way Christopher uses language brings life to the novel. He </w:t>
      </w:r>
      <w:r w:rsidDel="00000000" w:rsidR="00000000" w:rsidRPr="00000000">
        <w:rPr>
          <w:rFonts w:ascii="Times New Roman" w:cs="Times New Roman" w:eastAsia="Times New Roman" w:hAnsi="Times New Roman"/>
          <w:b w:val="1"/>
          <w:sz w:val="24"/>
          <w:szCs w:val="24"/>
          <w:rtl w:val="0"/>
        </w:rPr>
        <w:t xml:space="preserve">bolds, </w:t>
      </w:r>
      <w:r w:rsidDel="00000000" w:rsidR="00000000" w:rsidRPr="00000000">
        <w:rPr>
          <w:rFonts w:ascii="Times New Roman" w:cs="Times New Roman" w:eastAsia="Times New Roman" w:hAnsi="Times New Roman"/>
          <w:i w:val="1"/>
          <w:sz w:val="24"/>
          <w:szCs w:val="24"/>
          <w:rtl w:val="0"/>
        </w:rPr>
        <w:t xml:space="preserve">italicizes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sz w:val="24"/>
          <w:szCs w:val="24"/>
          <w:rtl w:val="0"/>
        </w:rPr>
        <w:t xml:space="preserve">Capitalizes</w:t>
      </w:r>
      <w:r w:rsidDel="00000000" w:rsidR="00000000" w:rsidRPr="00000000">
        <w:rPr>
          <w:rFonts w:ascii="Times New Roman" w:cs="Times New Roman" w:eastAsia="Times New Roman" w:hAnsi="Times New Roman"/>
          <w:sz w:val="24"/>
          <w:szCs w:val="24"/>
          <w:rtl w:val="0"/>
        </w:rPr>
        <w:t xml:space="preserve"> words to signify importance and creates lists and timetables with various footnotes. This use of form helps to make up for the lack of emotion from Christopher, as we can understand what he is saying without saying it. Christopher states, “None of these people are Special Needs, even if they have special needs.” (44) The simple act of capitalizing two words allows the reader to understand the differences, or lack thereof, between “regular” people and “Special Needs'' people. None of us are normal, and none of us have to be normal. This novel shows us just how similar human beings are despite neurological differences, and it highlights how normal is relative. We must all live our lives honoring our truth, even if that means you avoid yellow and brown at all costs.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Haddon draws the bridge between the neurotypical and neurodivergent experiences by using the common reality of growing up. While Christopher is an unusual child, he has very relatable struggles. He worries about his upcoming exams, what will happen in the future, and what he will eat for dinner. The desire to be seen and understood as a young adult is all-consuming at fifteen, and while he does not wish to be seen socially, Christopher does desire to be understood. He often dreams that everyone “normal” on earth would disappear and he could live in solitude and not have to interact with the neurotypical world. This novel is his outlet for expressing his mind in a consumable way for a neurotypical audience. That being said, there is a lack of desire for human connection in Christopher. He states, “I find people confusing,” (14) but I think that many of us hold this belief. We as the reader are still able to empathize with Christopher and his struggles because his reactions are the same even if the circumstances are different. Growing up is hard, neurodivergent or not. The universal experience of growing up connects people, as we can relate to one another through these shared experiences. Haddon uses the challenges of growing up, framing them in a new perspective, to tell a coming-of-age story that can relate to large audiences.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recommend this novel to anyone going through a big change in their life. Change, especially moving from adolescence to adulthood, is scary, but scary does not mean impossible. This novel reminds us how we can and should move out of our comfortable bubbles of existence and emerge better for it. Christopher and his view on the world remind us that we must be proud of our accomplishments, and use them as evidence that we can succeed in life. As he puts it, “And I know I can do this because I went to London on my own and because I solved the mystery of </w:t>
      </w:r>
      <w:r w:rsidDel="00000000" w:rsidR="00000000" w:rsidRPr="00000000">
        <w:rPr>
          <w:rFonts w:ascii="Times New Roman" w:cs="Times New Roman" w:eastAsia="Times New Roman" w:hAnsi="Times New Roman"/>
          <w:b w:val="1"/>
          <w:sz w:val="24"/>
          <w:szCs w:val="24"/>
          <w:rtl w:val="0"/>
        </w:rPr>
        <w:t xml:space="preserve">Who Killed Wellington?</w:t>
      </w:r>
      <w:r w:rsidDel="00000000" w:rsidR="00000000" w:rsidRPr="00000000">
        <w:rPr>
          <w:rFonts w:ascii="Times New Roman" w:cs="Times New Roman" w:eastAsia="Times New Roman" w:hAnsi="Times New Roman"/>
          <w:sz w:val="24"/>
          <w:szCs w:val="24"/>
          <w:rtl w:val="0"/>
        </w:rPr>
        <w:t xml:space="preserve">... I was brave and I wrote a book and that means I can do anything.” (221)  </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hd w:fill="ffffff" w:val="clea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0E">
      <w:pPr>
        <w:shd w:fill="ffffff" w:val="clear"/>
        <w:spacing w:line="550" w:lineRule="auto"/>
        <w:ind w:left="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Haddon, Mark. </w:t>
      </w:r>
      <w:r w:rsidDel="00000000" w:rsidR="00000000" w:rsidRPr="00000000">
        <w:rPr>
          <w:rFonts w:ascii="Times New Roman" w:cs="Times New Roman" w:eastAsia="Times New Roman" w:hAnsi="Times New Roman"/>
          <w:i w:val="1"/>
          <w:sz w:val="24"/>
          <w:szCs w:val="24"/>
          <w:rtl w:val="0"/>
        </w:rPr>
        <w:t xml:space="preserve">The Curious Incident of the Dog in the Night-Time: A Novel</w:t>
      </w:r>
      <w:r w:rsidDel="00000000" w:rsidR="00000000" w:rsidRPr="00000000">
        <w:rPr>
          <w:rFonts w:ascii="Times New Roman" w:cs="Times New Roman" w:eastAsia="Times New Roman" w:hAnsi="Times New Roman"/>
          <w:sz w:val="24"/>
          <w:szCs w:val="24"/>
          <w:rtl w:val="0"/>
        </w:rPr>
        <w:t xml:space="preserve">. Vintage, 2004.</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Laffey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Fiona Laffey</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MacDiarmid</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ENGL150</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2, 2022</w:t>
    </w:r>
  </w:p>
  <w:p w:rsidR="00000000" w:rsidDel="00000000" w:rsidP="00000000" w:rsidRDefault="00000000" w:rsidRPr="00000000" w14:paraId="00000016">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Laffey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